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FAZLA ÇALIŞMA ÜCRETİ TALEP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(4857 s. İş Kanunu m. 41 · m. 34)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Fazla çalışma nedir, kaç para?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Haftalık </w:t>
      </w:r>
      <w:r>
        <w:rPr>
          <w:rFonts w:ascii="Times New Roman" w:hAnsi="Times New Roman"/>
          <w:b/>
          <w:i w:val="0"/>
          <w:color w:val="444444"/>
          <w:sz w:val="21"/>
        </w:rPr>
        <w:t>45 saati aşan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çalışmalar fazla çalışmadır ve her saati, normal saat ücretinin </w:t>
      </w:r>
      <w:r>
        <w:rPr>
          <w:rFonts w:ascii="Times New Roman" w:hAnsi="Times New Roman"/>
          <w:b/>
          <w:i w:val="0"/>
          <w:color w:val="444444"/>
          <w:sz w:val="21"/>
        </w:rPr>
        <w:t>%50 fazlasıyla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ödenir (m. 41/1-2). Haftalık çalışma süresi sözleşmeyle 45 saatin altında belirlenmişse, bu süreyi aşan ve 45 saate kadar olan çalışmalar </w:t>
      </w:r>
      <w:r>
        <w:rPr>
          <w:rFonts w:ascii="Times New Roman" w:hAnsi="Times New Roman"/>
          <w:b/>
          <w:i w:val="0"/>
          <w:color w:val="444444"/>
          <w:sz w:val="21"/>
        </w:rPr>
        <w:t>fazla sürelerle çalışma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sayılır ve </w:t>
      </w:r>
      <w:r>
        <w:rPr>
          <w:rFonts w:ascii="Times New Roman" w:hAnsi="Times New Roman"/>
          <w:b/>
          <w:i w:val="0"/>
          <w:color w:val="444444"/>
          <w:sz w:val="21"/>
        </w:rPr>
        <w:t>%25 zamlı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ödenir (m. 41/3).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Yıllık sınır ve onay.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Fazla çalışma süresi </w:t>
      </w:r>
      <w:r>
        <w:rPr>
          <w:rFonts w:ascii="Times New Roman" w:hAnsi="Times New Roman"/>
          <w:b/>
          <w:i w:val="0"/>
          <w:color w:val="444444"/>
          <w:sz w:val="21"/>
        </w:rPr>
        <w:t>yılda 270 saati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aşamaz ve fazla çalışma için </w:t>
      </w:r>
      <w:r>
        <w:rPr>
          <w:rFonts w:ascii="Times New Roman" w:hAnsi="Times New Roman"/>
          <w:b/>
          <w:i w:val="0"/>
          <w:color w:val="444444"/>
          <w:sz w:val="21"/>
        </w:rPr>
        <w:t>işçinin onayı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gerekir (m. 41/7-8). Yer altı maden işlerinde çalışanlara — kanunda sayılan zorunlu ve olağanüstü hâller dışında — fazla çalışma yaptırılamaz.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Ücret yerine serbest zaman.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İsterseniz zamlı ücret yerine, fazla çalıştığınız her saat için </w:t>
      </w:r>
      <w:r>
        <w:rPr>
          <w:rFonts w:ascii="Times New Roman" w:hAnsi="Times New Roman"/>
          <w:b/>
          <w:i w:val="0"/>
          <w:color w:val="444444"/>
          <w:sz w:val="21"/>
        </w:rPr>
        <w:t>bir saat otuz dakika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fazla sürelerle çalıştığınız her saat için </w:t>
      </w:r>
      <w:r>
        <w:rPr>
          <w:rFonts w:ascii="Times New Roman" w:hAnsi="Times New Roman"/>
          <w:b/>
          <w:i w:val="0"/>
          <w:color w:val="444444"/>
          <w:sz w:val="21"/>
        </w:rPr>
        <w:t>bir saat onbeş dakika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serbest zaman kullanabilirsiniz; bu hakkı </w:t>
      </w:r>
      <w:r>
        <w:rPr>
          <w:rFonts w:ascii="Times New Roman" w:hAnsi="Times New Roman"/>
          <w:b/>
          <w:i w:val="0"/>
          <w:color w:val="444444"/>
          <w:sz w:val="21"/>
        </w:rPr>
        <w:t>altı ay içinde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çalışma süreleri içinde ve ücretinizde kesinti olmadan kullanırsınız (m. 41/4-5). Tercihi </w:t>
      </w:r>
      <w:r>
        <w:rPr>
          <w:rFonts w:ascii="Times New Roman" w:hAnsi="Times New Roman"/>
          <w:b/>
          <w:i w:val="0"/>
          <w:color w:val="444444"/>
          <w:sz w:val="21"/>
        </w:rPr>
        <w:t>işçi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yapar.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⚠ İspat sizin üzerinizde.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Fazla çalışma yaptığını iddia eden işçi bunu ispatla yükümlüdür. En güçlü deliller </w:t>
      </w:r>
      <w:r>
        <w:rPr>
          <w:rFonts w:ascii="Times New Roman" w:hAnsi="Times New Roman"/>
          <w:b/>
          <w:i w:val="0"/>
          <w:color w:val="444444"/>
          <w:sz w:val="21"/>
        </w:rPr>
        <w:t>işyeri giriş-çıkış (kartlı sistem/PDKS) kayıtları, puantaj cetvelleri, iş yeri içi yazışmalar ve e-postalardır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bunlar yoksa tanık beyanına başvurulur. </w:t>
      </w:r>
      <w:r>
        <w:rPr>
          <w:rFonts w:ascii="Times New Roman" w:hAnsi="Times New Roman"/>
          <w:b/>
          <w:i w:val="0"/>
          <w:color w:val="444444"/>
          <w:sz w:val="21"/>
        </w:rPr>
        <w:t>İmzalı ücret bordrosunda fazla çalışma tahakkuku görünüyorsa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 ihtirazi kayıt koymadıysanız, bordroda yazandan fazlasını ancak yazılı delille ispatlayabilirsiniz. Bu nedenle bordroyu imzalarken "fazla çalışma alacağım saklıdır" şerhi düşünüz.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⚠ Tanıkla ispatta indirim yapılır — beklentinizi buna göre kurun.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Yargıtay'ın istikrarlı uygulamasına göre fazla çalışma, hafta tatili ile ulusal bayram ve genel tatil ücretinin </w:t>
      </w:r>
      <w:r>
        <w:rPr>
          <w:rFonts w:ascii="Times New Roman" w:hAnsi="Times New Roman"/>
          <w:b/>
          <w:i w:val="0"/>
          <w:color w:val="444444"/>
          <w:sz w:val="21"/>
        </w:rPr>
        <w:t>tanık anlatımıyla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ispatlanması hâlinde, hesaplanan alacaktan </w:t>
      </w:r>
      <w:r>
        <w:rPr>
          <w:rFonts w:ascii="Times New Roman" w:hAnsi="Times New Roman"/>
          <w:b/>
          <w:i w:val="0"/>
          <w:color w:val="444444"/>
          <w:sz w:val="21"/>
        </w:rPr>
        <w:t>dosyanın durumuna göre uygun oranda indirim yapılması gerekir.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Buna karşılık hesaplama </w:t>
      </w:r>
      <w:r>
        <w:rPr>
          <w:rFonts w:ascii="Times New Roman" w:hAnsi="Times New Roman"/>
          <w:b/>
          <w:i w:val="0"/>
          <w:color w:val="444444"/>
          <w:sz w:val="21"/>
        </w:rPr>
        <w:t>tanık yerine yazılı belgelere ve işveren kayıtlarına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(puantaj, kartlı sistem kaydı, e-posta yazışması) dayanıyorsa </w:t>
      </w:r>
      <w:r>
        <w:rPr>
          <w:rFonts w:ascii="Times New Roman" w:hAnsi="Times New Roman"/>
          <w:b/>
          <w:i w:val="0"/>
          <w:color w:val="444444"/>
          <w:sz w:val="21"/>
        </w:rPr>
        <w:t>böyle bir indirime gidilmez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(Yargıtay 9. HD, E. 2024/12402, K. 2025/693, T. 20.01.2025). Pratik sonuç: yazılı delil toplamak, alacağınızın erimesini önler.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Faiz.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Gününde ödenmeyen ücretler için </w:t>
      </w:r>
      <w:r>
        <w:rPr>
          <w:rFonts w:ascii="Times New Roman" w:hAnsi="Times New Roman"/>
          <w:b/>
          <w:i w:val="0"/>
          <w:color w:val="444444"/>
          <w:sz w:val="21"/>
        </w:rPr>
        <w:t>mevduata uygulanan en yüksek faiz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oranı uygulanır (m. 34). Dilekçeye </w:t>
      </w:r>
      <w:r>
        <w:rPr>
          <w:rFonts w:ascii="Times New Roman" w:hAnsi="Times New Roman"/>
          <w:b/>
          <w:i w:val="0"/>
          <w:color w:val="444444"/>
          <w:sz w:val="21"/>
        </w:rPr>
        <w:t>sayısal bir faiz oranı yazmayınız</w:t>
      </w:r>
      <w:r>
        <w:rPr>
          <w:rFonts w:ascii="Times New Roman" w:hAnsi="Times New Roman"/>
          <w:b w:val="0"/>
          <w:i w:val="0"/>
          <w:color w:val="444444"/>
          <w:sz w:val="21"/>
        </w:rPr>
        <w:t>; oran talep tarihine göre belirlenir.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7. Zaman kaybetmeyin.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Ücret niteliğindeki alacaklar beş yıllık zamanaşımına tabidir; geriye dönük talepte en eski dönemler eriyebilir. Bu dilekçe zamanaşımını </w:t>
      </w:r>
      <w:r>
        <w:rPr>
          <w:rFonts w:ascii="Times New Roman" w:hAnsi="Times New Roman"/>
          <w:b/>
          <w:i w:val="0"/>
          <w:color w:val="444444"/>
          <w:sz w:val="21"/>
        </w:rPr>
        <w:t>kesmez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— kesin sonuç için arabuluculuk ve dava yolu gerekir.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8. Sonraki adım.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Ödeme yapılmazsa dava açmadan önce </w:t>
      </w:r>
      <w:r>
        <w:rPr>
          <w:rFonts w:ascii="Times New Roman" w:hAnsi="Times New Roman"/>
          <w:b/>
          <w:i w:val="0"/>
          <w:color w:val="444444"/>
          <w:sz w:val="21"/>
        </w:rPr>
        <w:t>arabulucuya başvurmak zorunludur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(bkz. «İşçilik Alacakları Arabuluculuk Başvuru Formu»). Ücretin ödenmemesi aynı zamanda </w:t>
      </w:r>
      <w:r>
        <w:rPr>
          <w:rFonts w:ascii="Times New Roman" w:hAnsi="Times New Roman"/>
          <w:b/>
          <w:i w:val="0"/>
          <w:color w:val="444444"/>
          <w:sz w:val="21"/>
        </w:rPr>
        <w:t>haklı nedenle fesih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sebebidir (m. 24/II-e) — bkz. «İstifa (Fesih Bildirimi) Dilekçesi».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A.Ş. / LTD. ŞTİ. İNSAN KAYNAKLARI MÜDÜRLÜĞÜNE</w:t>
      </w:r>
      <w:r>
        <w:br/>
      </w:r>
      <w:r>
        <w:rPr>
          <w:rFonts w:ascii="Times New Roman" w:hAnsi="Times New Roman"/>
          <w:b/>
          <w:i w:val="0"/>
          <w:sz w:val="26"/>
        </w:rPr>
        <w:t>[ İşyeri unvanı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TALEP EDEN</w:t>
      </w:r>
      <w:r>
        <w:rPr>
          <w:rFonts w:ascii="Times New Roman" w:hAnsi="Times New Roman"/>
          <w:b w:val="0"/>
          <w:i w:val="0"/>
          <w:sz w:val="24"/>
        </w:rPr>
        <w:t xml:space="preserve">      : [ Ad Soyad ] (T.C. Kimlik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 · Sicil/Personel No: [ ●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GÖREVİ</w:t>
      </w:r>
      <w:r>
        <w:rPr>
          <w:rFonts w:ascii="Times New Roman" w:hAnsi="Times New Roman"/>
          <w:b w:val="0"/>
          <w:i w:val="0"/>
          <w:sz w:val="24"/>
        </w:rPr>
        <w:t xml:space="preserve">                : [ ● ] · </w:t>
      </w:r>
      <w:r>
        <w:rPr>
          <w:rFonts w:ascii="Times New Roman" w:hAnsi="Times New Roman"/>
          <w:b/>
          <w:i w:val="0"/>
          <w:sz w:val="24"/>
        </w:rPr>
        <w:t>İşe Giriş Tarihi:</w:t>
      </w:r>
      <w:r>
        <w:rPr>
          <w:rFonts w:ascii="Times New Roman" w:hAnsi="Times New Roman"/>
          <w:b w:val="0"/>
          <w:i w:val="0"/>
          <w:sz w:val="24"/>
        </w:rPr>
        <w:t xml:space="preserve"> [ ●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Ödenmeyen fazla çalışma ücretlerimin tarafıma ödenmesi talebimdir.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İşyerinizde [ ● ] tarihinden bu yana [ ● ] görevinde çalışmaktayım. İş sözleşmemde haftalık çalışma süresi [ 45 / ● ] saat olarak belirlenmiştir.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Buna karşılık fiilen; haftanın [ ● ] günü, [ ● ] – [ ● ] saatleri arasında çalışmaktayım. Bu durumda haftalık çalışma sürem ortalama </w:t>
      </w:r>
      <w:r>
        <w:rPr>
          <w:rFonts w:ascii="Times New Roman" w:hAnsi="Times New Roman"/>
          <w:b/>
          <w:i w:val="0"/>
          <w:sz w:val="24"/>
        </w:rPr>
        <w:t>[ ● ] saat</w:t>
      </w:r>
      <w:r>
        <w:rPr>
          <w:rFonts w:ascii="Times New Roman" w:hAnsi="Times New Roman"/>
          <w:b w:val="0"/>
          <w:i w:val="0"/>
          <w:sz w:val="24"/>
        </w:rPr>
        <w:t xml:space="preserve"> olup, haftada yaklaşık </w:t>
      </w:r>
      <w:r>
        <w:rPr>
          <w:rFonts w:ascii="Times New Roman" w:hAnsi="Times New Roman"/>
          <w:b/>
          <w:i w:val="0"/>
          <w:sz w:val="24"/>
        </w:rPr>
        <w:t>[ ● ] saat fazla çalışma</w:t>
      </w:r>
      <w:r>
        <w:rPr>
          <w:rFonts w:ascii="Times New Roman" w:hAnsi="Times New Roman"/>
          <w:b w:val="0"/>
          <w:i w:val="0"/>
          <w:sz w:val="24"/>
        </w:rPr>
        <w:t xml:space="preserve"> yapmaktayım. [ Dönem dönem değişiyorsa aylara göre ayrı ayrı yazınız.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Söz konusu fazla çalışmalar </w:t>
      </w:r>
      <w:r>
        <w:rPr>
          <w:rFonts w:ascii="Times New Roman" w:hAnsi="Times New Roman"/>
          <w:b/>
          <w:i w:val="0"/>
          <w:sz w:val="24"/>
        </w:rPr>
        <w:t>[ ● ] – [ ● ]</w:t>
      </w:r>
      <w:r>
        <w:rPr>
          <w:rFonts w:ascii="Times New Roman" w:hAnsi="Times New Roman"/>
          <w:b w:val="0"/>
          <w:i w:val="0"/>
          <w:sz w:val="24"/>
        </w:rPr>
        <w:t xml:space="preserve"> dönemine ilişkin olup, karşılığı ücret bugüne kadar tarafıma ödenmemiştir. [ Kısmen ödendiyse: "…tarihleri arasındaki dönem için kısmi ödeme yapılmış, ancak [ ● ] dönemine ilişkin ödeme yapılmamıştır."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</w:t>
      </w:r>
      <w:r>
        <w:rPr>
          <w:rFonts w:ascii="Times New Roman" w:hAnsi="Times New Roman"/>
          <w:b w:val="0"/>
          <w:i w:val="0"/>
          <w:sz w:val="24"/>
        </w:rPr>
        <w:t xml:space="preserve"> Bu çalışmalar, işyeri giriş-çıkış kayıtları, puantaj cetvelleri ve [ ● ] ile sabittir. [ Elinizdeki delilleri sayınız: kartlı sistem kayıtları, vardiya çizelgeleri, e-posta/mesaj yazışmaları, iş programı.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</w:t>
      </w:r>
      <w:r>
        <w:rPr>
          <w:rFonts w:ascii="Times New Roman" w:hAnsi="Times New Roman"/>
          <w:b w:val="0"/>
          <w:i w:val="0"/>
          <w:sz w:val="24"/>
        </w:rPr>
        <w:t xml:space="preserve"> 4857 sayılı İş Kanununun 41. maddesi uyarınca fazla çalışmanın her saati için normal saat ücretinin </w:t>
      </w:r>
      <w:r>
        <w:rPr>
          <w:rFonts w:ascii="Times New Roman" w:hAnsi="Times New Roman"/>
          <w:b/>
          <w:i w:val="0"/>
          <w:sz w:val="24"/>
        </w:rPr>
        <w:t>yüzde elli fazlası</w:t>
      </w:r>
      <w:r>
        <w:rPr>
          <w:rFonts w:ascii="Times New Roman" w:hAnsi="Times New Roman"/>
          <w:b w:val="0"/>
          <w:i w:val="0"/>
          <w:sz w:val="24"/>
        </w:rPr>
        <w:t xml:space="preserve"> [ fazla sürelerle çalışma söz konusuysa: "</w:t>
      </w:r>
      <w:r>
        <w:rPr>
          <w:rFonts w:ascii="Times New Roman" w:hAnsi="Times New Roman"/>
          <w:b/>
          <w:i w:val="0"/>
          <w:sz w:val="24"/>
        </w:rPr>
        <w:t>yüzde yirmi beş fazlası</w:t>
      </w:r>
      <w:r>
        <w:rPr>
          <w:rFonts w:ascii="Times New Roman" w:hAnsi="Times New Roman"/>
          <w:b w:val="0"/>
          <w:i w:val="0"/>
          <w:sz w:val="24"/>
        </w:rPr>
        <w:t xml:space="preserve">" ] ödenmek zorundadır. Aynı Kanunun 34. maddesi uyarınca gününde ödenmeyen ücretlere </w:t>
      </w:r>
      <w:r>
        <w:rPr>
          <w:rFonts w:ascii="Times New Roman" w:hAnsi="Times New Roman"/>
          <w:b/>
          <w:i w:val="0"/>
          <w:sz w:val="24"/>
        </w:rPr>
        <w:t>mevduata uygulanan en yüksek faiz</w:t>
      </w:r>
      <w:r>
        <w:rPr>
          <w:rFonts w:ascii="Times New Roman" w:hAnsi="Times New Roman"/>
          <w:b w:val="0"/>
          <w:i w:val="0"/>
          <w:sz w:val="24"/>
        </w:rPr>
        <w:t xml:space="preserve"> işletilir.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6.</w:t>
      </w:r>
      <w:r>
        <w:rPr>
          <w:rFonts w:ascii="Times New Roman" w:hAnsi="Times New Roman"/>
          <w:b w:val="0"/>
          <w:i w:val="0"/>
          <w:sz w:val="24"/>
        </w:rPr>
        <w:t xml:space="preserve"> [ Serbest zaman tercih ediyorsanız bu maddeyi kullanınız, aksi hâlde siliniz: "Dilersem zamlı ücret yerine serbest zaman kullanma hakkım bulunmakla birlikte, </w:t>
      </w:r>
      <w:r>
        <w:rPr>
          <w:rFonts w:ascii="Times New Roman" w:hAnsi="Times New Roman"/>
          <w:b/>
          <w:i w:val="0"/>
          <w:sz w:val="24"/>
        </w:rPr>
        <w:t>ücret olarak ödenmesini tercih ediyorum.</w:t>
      </w:r>
      <w:r>
        <w:rPr>
          <w:rFonts w:ascii="Times New Roman" w:hAnsi="Times New Roman"/>
          <w:b w:val="0"/>
          <w:i w:val="0"/>
          <w:sz w:val="24"/>
        </w:rPr>
        <w:t>" ]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</w:t>
      </w:r>
      <w:r>
        <w:rPr>
          <w:rFonts w:ascii="Times New Roman" w:hAnsi="Times New Roman"/>
          <w:b/>
          <w:i w:val="0"/>
          <w:sz w:val="24"/>
        </w:rPr>
        <w:t>[ ● ] – [ ● ]</w:t>
      </w:r>
      <w:r>
        <w:rPr>
          <w:rFonts w:ascii="Times New Roman" w:hAnsi="Times New Roman"/>
          <w:b w:val="0"/>
          <w:i w:val="0"/>
          <w:sz w:val="24"/>
        </w:rPr>
        <w:t xml:space="preserve"> dönemine ilişkin ödenmeyen </w:t>
      </w:r>
      <w:r>
        <w:rPr>
          <w:rFonts w:ascii="Times New Roman" w:hAnsi="Times New Roman"/>
          <w:b/>
          <w:i w:val="0"/>
          <w:sz w:val="24"/>
        </w:rPr>
        <w:t>fazla çalışma ücretlerimin</w:t>
      </w:r>
      <w:r>
        <w:rPr>
          <w:rFonts w:ascii="Times New Roman" w:hAnsi="Times New Roman"/>
          <w:b w:val="0"/>
          <w:i w:val="0"/>
          <w:sz w:val="24"/>
        </w:rPr>
        <w:t xml:space="preserve">, 4857 sayılı Kanunun 41. maddesi uyarınca zamlı olarak hesaplanıp </w:t>
      </w:r>
      <w:r>
        <w:rPr>
          <w:rFonts w:ascii="Times New Roman" w:hAnsi="Times New Roman"/>
          <w:b/>
          <w:i w:val="0"/>
          <w:sz w:val="24"/>
        </w:rPr>
        <w:t>mevduata uygulanan en yüksek faiziyle birlikte</w:t>
      </w:r>
      <w:r>
        <w:rPr>
          <w:rFonts w:ascii="Times New Roman" w:hAnsi="Times New Roman"/>
          <w:b w:val="0"/>
          <w:i w:val="0"/>
          <w:sz w:val="24"/>
        </w:rPr>
        <w:t xml:space="preserve"> işbu talebin tarafınıza ulaşmasından itibaren </w:t>
      </w:r>
      <w:r>
        <w:rPr>
          <w:rFonts w:ascii="Times New Roman" w:hAnsi="Times New Roman"/>
          <w:b/>
          <w:i w:val="0"/>
          <w:sz w:val="24"/>
        </w:rPr>
        <w:t>[ ● ] gün içinde</w:t>
      </w:r>
      <w:r>
        <w:rPr>
          <w:rFonts w:ascii="Times New Roman" w:hAnsi="Times New Roman"/>
          <w:b w:val="0"/>
          <w:i w:val="0"/>
          <w:sz w:val="24"/>
        </w:rPr>
        <w:t xml:space="preserve"> tarafıma ödenmesini; aynı döneme ilişkin puantaj ve giriş-çıkış kayıtlarının tarafıma verilmesini talep ederim.</w:t>
      </w:r>
    </w:p>
    <w:p>
      <w:pPr>
        <w:spacing w:after="48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Ödeme yapılmadığı takdirde yasal yollara başvurma hakkımı saklı tuttuğumu bildirir, gereğini arz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İşçi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İŞVEREN TESLİM KAYDI:</w:t>
      </w:r>
      <w:r>
        <w:rPr>
          <w:rFonts w:ascii="Times New Roman" w:hAnsi="Times New Roman"/>
          <w:b w:val="0"/>
          <w:i w:val="0"/>
          <w:sz w:val="20"/>
        </w:rPr>
        <w:t xml:space="preserve"> İşbu dilekçenin bir örneği …… / …… / 20…… tarihinde tarafımıza teslim edilmiştir. Teslim alan ad-soyad, unvan ve imza: ……………………………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